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50C7" w14:textId="77777777" w:rsidR="00012202" w:rsidRPr="00012202" w:rsidRDefault="00012202" w:rsidP="00012202">
      <w:pPr>
        <w:shd w:val="clear" w:color="auto" w:fill="F0FFFF"/>
        <w:spacing w:before="225" w:after="225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302F2F"/>
          <w:kern w:val="36"/>
          <w:sz w:val="45"/>
          <w:szCs w:val="45"/>
          <w:lang w:eastAsia="nl-BE"/>
        </w:rPr>
      </w:pPr>
      <w:r w:rsidRPr="00012202">
        <w:rPr>
          <w:rFonts w:ascii="Lucida Sans Unicode" w:eastAsia="Times New Roman" w:hAnsi="Lucida Sans Unicode" w:cs="Lucida Sans Unicode"/>
          <w:b/>
          <w:bCs/>
          <w:color w:val="302F2F"/>
          <w:kern w:val="36"/>
          <w:sz w:val="45"/>
          <w:szCs w:val="45"/>
          <w:lang w:eastAsia="nl-BE"/>
        </w:rPr>
        <w:t>Europese vaccinatieweek: stel vaccinaties niet uit omwille van het coronavirus</w:t>
      </w:r>
    </w:p>
    <w:p w14:paraId="1C0F152C" w14:textId="77777777" w:rsidR="00012202" w:rsidRDefault="00012202">
      <w:pPr>
        <w:rPr>
          <w:rFonts w:ascii="Lucida Sans Unicode" w:hAnsi="Lucida Sans Unicode" w:cs="Lucida Sans Unicode"/>
          <w:color w:val="333333"/>
          <w:sz w:val="23"/>
          <w:szCs w:val="23"/>
          <w:shd w:val="clear" w:color="auto" w:fill="FFFFFF"/>
        </w:rPr>
      </w:pPr>
    </w:p>
    <w:p w14:paraId="20F2FF21" w14:textId="04832CF3" w:rsidR="00736EC0" w:rsidRDefault="00012202">
      <w:pPr>
        <w:rPr>
          <w:rFonts w:ascii="Lucida Sans Unicode" w:hAnsi="Lucida Sans Unicode" w:cs="Lucida Sans Unicode"/>
          <w:color w:val="333333"/>
          <w:sz w:val="23"/>
          <w:szCs w:val="23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3"/>
          <w:szCs w:val="23"/>
          <w:shd w:val="clear" w:color="auto" w:fill="FFFFFF"/>
        </w:rPr>
        <w:t>Ook tijdens de COVID-19 epidemie is het belangrijk de aanbevolen vaccinaties op de aanbevolen vaccinatiemomenten te laten toedienen. Uitstel van vaccinatie leidt tot uitstel van de immuniteit. We willen niet dat de huidige corona-epidemie hierdoor het risico verhoogt op uitbraken van vaccineerbare infectieziekten, zoals mazelen. Ook de Wereldgezondheidsorganisatie roept op om vaccinaties niet te verwaarlozen tijdens de huidige corona-epidemie. Daarom onderstrepen we dit jaar tijdens de Europese Vaccinatieweek van 2</w:t>
      </w:r>
      <w:r>
        <w:rPr>
          <w:rFonts w:ascii="Lucida Sans Unicode" w:hAnsi="Lucida Sans Unicode" w:cs="Lucida Sans Unicode"/>
          <w:color w:val="333333"/>
          <w:sz w:val="23"/>
          <w:szCs w:val="23"/>
          <w:shd w:val="clear" w:color="auto" w:fill="FFFFFF"/>
        </w:rPr>
        <w:t>6 april</w:t>
      </w:r>
      <w:r>
        <w:rPr>
          <w:rFonts w:ascii="Lucida Sans Unicode" w:hAnsi="Lucida Sans Unicode" w:cs="Lucida Sans Unicode"/>
          <w:color w:val="333333"/>
          <w:sz w:val="23"/>
          <w:szCs w:val="23"/>
          <w:shd w:val="clear" w:color="auto" w:fill="FFFFFF"/>
        </w:rPr>
        <w:t xml:space="preserve"> tot </w:t>
      </w:r>
      <w:r>
        <w:rPr>
          <w:rFonts w:ascii="Lucida Sans Unicode" w:hAnsi="Lucida Sans Unicode" w:cs="Lucida Sans Unicode"/>
          <w:color w:val="333333"/>
          <w:sz w:val="23"/>
          <w:szCs w:val="23"/>
          <w:shd w:val="clear" w:color="auto" w:fill="FFFFFF"/>
        </w:rPr>
        <w:t>2 mei</w:t>
      </w:r>
      <w:r>
        <w:rPr>
          <w:rFonts w:ascii="Lucida Sans Unicode" w:hAnsi="Lucida Sans Unicode" w:cs="Lucida Sans Unicode"/>
          <w:color w:val="333333"/>
          <w:sz w:val="23"/>
          <w:szCs w:val="23"/>
          <w:shd w:val="clear" w:color="auto" w:fill="FFFFFF"/>
        </w:rPr>
        <w:t xml:space="preserve"> het belang van de basisvaccinaties.</w:t>
      </w:r>
      <w:r>
        <w:rPr>
          <w:rFonts w:ascii="Lucida Sans Unicode" w:hAnsi="Lucida Sans Unicode" w:cs="Lucida Sans Unicode"/>
          <w:color w:val="333333"/>
          <w:sz w:val="23"/>
          <w:szCs w:val="23"/>
          <w:shd w:val="clear" w:color="auto" w:fill="FFFFFF"/>
        </w:rPr>
        <w:t xml:space="preserve"> De basisvaccinaties worden gratis aangeboden in de consultatiebureaus van Kind &amp; Gezin, maar ook huisartsen en kinderartsen kunnen je baby vaccineren met een gratis vaccin.</w:t>
      </w:r>
    </w:p>
    <w:p w14:paraId="506E71D3" w14:textId="0B1432FD" w:rsidR="00012202" w:rsidRDefault="00012202">
      <w:r>
        <w:rPr>
          <w:noProof/>
        </w:rPr>
        <w:drawing>
          <wp:inline distT="0" distB="0" distL="0" distR="0" wp14:anchorId="49EF0BD1" wp14:editId="2C1E360B">
            <wp:extent cx="4027170" cy="4027170"/>
            <wp:effectExtent l="0" t="0" r="0" b="0"/>
            <wp:docPr id="1" name="Afbeelding 1" descr="Europese Vaccinatie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se Vaccinatiewe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02"/>
    <w:rsid w:val="00012202"/>
    <w:rsid w:val="007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BB4E"/>
  <w15:chartTrackingRefBased/>
  <w15:docId w15:val="{BC77733B-7508-4F68-8897-278E9A43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1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220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Verhelle</dc:creator>
  <cp:keywords/>
  <dc:description/>
  <cp:lastModifiedBy>Natalie Verhelle</cp:lastModifiedBy>
  <cp:revision>1</cp:revision>
  <dcterms:created xsi:type="dcterms:W3CDTF">2021-02-24T06:44:00Z</dcterms:created>
  <dcterms:modified xsi:type="dcterms:W3CDTF">2021-02-24T06:55:00Z</dcterms:modified>
</cp:coreProperties>
</file>